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BB" w:rsidRPr="00541088" w:rsidRDefault="00E25E81" w:rsidP="00D124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088">
        <w:rPr>
          <w:rFonts w:ascii="Times New Roman" w:eastAsia="MS Mincho" w:hAnsi="Times New Roman" w:cs="Times New Roman"/>
          <w:sz w:val="24"/>
          <w:szCs w:val="24"/>
          <w:lang w:val="en-US" w:eastAsia="ar-SA"/>
        </w:rPr>
        <w:t>V</w:t>
      </w:r>
      <w:r w:rsidRPr="00541088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Всероссийская научно-практическая конференция «Геодинамика и минерагения Северной и Центральной Азии», посвященная 45-летию Геологического института СО РАН,</w:t>
      </w:r>
      <w:r w:rsidRPr="00541088">
        <w:rPr>
          <w:rFonts w:ascii="Times New Roman" w:hAnsi="Times New Roman" w:cs="Times New Roman"/>
          <w:sz w:val="24"/>
          <w:szCs w:val="24"/>
        </w:rPr>
        <w:t xml:space="preserve"> </w:t>
      </w:r>
      <w:r w:rsidR="00D124DF" w:rsidRPr="00541088">
        <w:rPr>
          <w:rFonts w:ascii="Times New Roman" w:hAnsi="Times New Roman" w:cs="Times New Roman"/>
          <w:sz w:val="24"/>
          <w:szCs w:val="24"/>
        </w:rPr>
        <w:t>прошла 2</w:t>
      </w:r>
      <w:r w:rsidRPr="00541088">
        <w:rPr>
          <w:rFonts w:ascii="Times New Roman" w:hAnsi="Times New Roman" w:cs="Times New Roman"/>
          <w:sz w:val="24"/>
          <w:szCs w:val="24"/>
        </w:rPr>
        <w:t>7</w:t>
      </w:r>
      <w:r w:rsidR="00D124DF" w:rsidRPr="00541088">
        <w:rPr>
          <w:rFonts w:ascii="Times New Roman" w:hAnsi="Times New Roman" w:cs="Times New Roman"/>
          <w:sz w:val="24"/>
          <w:szCs w:val="24"/>
        </w:rPr>
        <w:t>-</w:t>
      </w:r>
      <w:r w:rsidRPr="00541088">
        <w:rPr>
          <w:rFonts w:ascii="Times New Roman" w:hAnsi="Times New Roman" w:cs="Times New Roman"/>
          <w:sz w:val="24"/>
          <w:szCs w:val="24"/>
        </w:rPr>
        <w:t>31</w:t>
      </w:r>
      <w:r w:rsidR="00D124DF" w:rsidRPr="00541088">
        <w:rPr>
          <w:rFonts w:ascii="Times New Roman" w:hAnsi="Times New Roman" w:cs="Times New Roman"/>
          <w:sz w:val="24"/>
          <w:szCs w:val="24"/>
        </w:rPr>
        <w:t xml:space="preserve"> </w:t>
      </w:r>
      <w:r w:rsidRPr="00541088">
        <w:rPr>
          <w:rFonts w:ascii="Times New Roman" w:hAnsi="Times New Roman" w:cs="Times New Roman"/>
          <w:sz w:val="24"/>
          <w:szCs w:val="24"/>
        </w:rPr>
        <w:t>августа</w:t>
      </w:r>
      <w:r w:rsidR="00D124DF" w:rsidRPr="00541088">
        <w:rPr>
          <w:rFonts w:ascii="Times New Roman" w:hAnsi="Times New Roman" w:cs="Times New Roman"/>
          <w:sz w:val="24"/>
          <w:szCs w:val="24"/>
        </w:rPr>
        <w:t xml:space="preserve"> 201</w:t>
      </w:r>
      <w:r w:rsidRPr="00541088">
        <w:rPr>
          <w:rFonts w:ascii="Times New Roman" w:hAnsi="Times New Roman" w:cs="Times New Roman"/>
          <w:sz w:val="24"/>
          <w:szCs w:val="24"/>
        </w:rPr>
        <w:t>8</w:t>
      </w:r>
      <w:r w:rsidR="00D124DF" w:rsidRPr="00541088">
        <w:rPr>
          <w:rFonts w:ascii="Times New Roman" w:hAnsi="Times New Roman" w:cs="Times New Roman"/>
          <w:sz w:val="24"/>
          <w:szCs w:val="24"/>
        </w:rPr>
        <w:t xml:space="preserve"> г. в </w:t>
      </w:r>
      <w:r w:rsidRPr="00541088">
        <w:rPr>
          <w:rFonts w:ascii="Times New Roman" w:hAnsi="Times New Roman" w:cs="Times New Roman"/>
          <w:sz w:val="24"/>
          <w:szCs w:val="24"/>
        </w:rPr>
        <w:t>г</w:t>
      </w:r>
      <w:r w:rsidR="00D124DF" w:rsidRPr="00541088">
        <w:rPr>
          <w:rFonts w:ascii="Times New Roman" w:hAnsi="Times New Roman" w:cs="Times New Roman"/>
          <w:sz w:val="24"/>
          <w:szCs w:val="24"/>
        </w:rPr>
        <w:t xml:space="preserve">. </w:t>
      </w:r>
      <w:r w:rsidRPr="00541088">
        <w:rPr>
          <w:rFonts w:ascii="Times New Roman" w:hAnsi="Times New Roman" w:cs="Times New Roman"/>
          <w:sz w:val="24"/>
          <w:szCs w:val="24"/>
        </w:rPr>
        <w:t>Улан-Удэ</w:t>
      </w:r>
      <w:r w:rsidR="009E5370" w:rsidRPr="00541088">
        <w:rPr>
          <w:rFonts w:ascii="Times New Roman" w:hAnsi="Times New Roman" w:cs="Times New Roman"/>
          <w:sz w:val="24"/>
          <w:szCs w:val="24"/>
        </w:rPr>
        <w:t xml:space="preserve">. </w:t>
      </w:r>
      <w:r w:rsidR="00B42CDE">
        <w:rPr>
          <w:rFonts w:ascii="Times New Roman" w:hAnsi="Times New Roman" w:cs="Times New Roman"/>
          <w:sz w:val="24"/>
          <w:szCs w:val="24"/>
        </w:rPr>
        <w:t>Мероприятие</w:t>
      </w:r>
      <w:r w:rsidR="009E5370" w:rsidRPr="00541088">
        <w:rPr>
          <w:rFonts w:ascii="Times New Roman" w:hAnsi="Times New Roman" w:cs="Times New Roman"/>
          <w:sz w:val="24"/>
          <w:szCs w:val="24"/>
        </w:rPr>
        <w:t xml:space="preserve"> </w:t>
      </w:r>
      <w:r w:rsidR="00E737BB" w:rsidRPr="00541088">
        <w:rPr>
          <w:rFonts w:ascii="Times New Roman" w:hAnsi="Times New Roman" w:cs="Times New Roman"/>
          <w:sz w:val="24"/>
          <w:szCs w:val="24"/>
        </w:rPr>
        <w:t>организован</w:t>
      </w:r>
      <w:r w:rsidR="00B42CDE">
        <w:rPr>
          <w:rFonts w:ascii="Times New Roman" w:hAnsi="Times New Roman" w:cs="Times New Roman"/>
          <w:sz w:val="24"/>
          <w:szCs w:val="24"/>
        </w:rPr>
        <w:t>о</w:t>
      </w:r>
      <w:r w:rsidR="00E737BB" w:rsidRPr="00541088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="00B42CDE">
        <w:rPr>
          <w:rFonts w:ascii="Times New Roman" w:hAnsi="Times New Roman" w:cs="Times New Roman"/>
          <w:sz w:val="24"/>
          <w:szCs w:val="24"/>
        </w:rPr>
        <w:t>о</w:t>
      </w:r>
      <w:r w:rsidR="00E737BB" w:rsidRPr="00541088">
        <w:rPr>
          <w:rFonts w:ascii="Times New Roman" w:hAnsi="Times New Roman" w:cs="Times New Roman"/>
          <w:sz w:val="24"/>
          <w:szCs w:val="24"/>
        </w:rPr>
        <w:t xml:space="preserve"> Геологическим институтом СО РАН и Бурятским госуниверситетом</w:t>
      </w:r>
      <w:r w:rsidR="009E5370" w:rsidRPr="00541088">
        <w:rPr>
          <w:rFonts w:ascii="Times New Roman" w:hAnsi="Times New Roman" w:cs="Times New Roman"/>
          <w:sz w:val="24"/>
          <w:szCs w:val="24"/>
        </w:rPr>
        <w:t>. Поддержку оказали</w:t>
      </w:r>
      <w:r w:rsidR="00E737BB" w:rsidRPr="00541088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E5370" w:rsidRPr="00541088">
        <w:rPr>
          <w:rFonts w:ascii="Times New Roman" w:hAnsi="Times New Roman" w:cs="Times New Roman"/>
          <w:sz w:val="24"/>
          <w:szCs w:val="24"/>
        </w:rPr>
        <w:t>ий</w:t>
      </w:r>
      <w:r w:rsidR="00E737BB" w:rsidRPr="00541088">
        <w:rPr>
          <w:rFonts w:ascii="Times New Roman" w:hAnsi="Times New Roman" w:cs="Times New Roman"/>
          <w:sz w:val="24"/>
          <w:szCs w:val="24"/>
        </w:rPr>
        <w:t xml:space="preserve"> фонд фундаментальных исследований (проект </w:t>
      </w:r>
      <w:r w:rsidRPr="00541088">
        <w:rPr>
          <w:rFonts w:ascii="Times New Roman" w:eastAsia="MS Mincho" w:hAnsi="Times New Roman" w:cs="Times New Roman"/>
          <w:sz w:val="24"/>
          <w:szCs w:val="24"/>
          <w:lang w:eastAsia="ar-SA"/>
        </w:rPr>
        <w:t>18-05-20059_г</w:t>
      </w:r>
      <w:r w:rsidR="00E737BB" w:rsidRPr="00541088">
        <w:rPr>
          <w:rFonts w:ascii="Times New Roman" w:hAnsi="Times New Roman" w:cs="Times New Roman"/>
          <w:sz w:val="24"/>
          <w:szCs w:val="24"/>
        </w:rPr>
        <w:t>) и АО «</w:t>
      </w:r>
      <w:r w:rsidR="00541088" w:rsidRPr="00541088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Разрез </w:t>
      </w:r>
      <w:proofErr w:type="spellStart"/>
      <w:r w:rsidR="00541088" w:rsidRPr="00541088">
        <w:rPr>
          <w:rFonts w:ascii="Times New Roman" w:eastAsia="MS Mincho" w:hAnsi="Times New Roman" w:cs="Times New Roman"/>
          <w:sz w:val="24"/>
          <w:szCs w:val="24"/>
          <w:lang w:eastAsia="ar-SA"/>
        </w:rPr>
        <w:t>Тугнуйский</w:t>
      </w:r>
      <w:proofErr w:type="spellEnd"/>
      <w:r w:rsidR="00E737BB" w:rsidRPr="00541088">
        <w:rPr>
          <w:rFonts w:ascii="Times New Roman" w:hAnsi="Times New Roman" w:cs="Times New Roman"/>
          <w:sz w:val="24"/>
          <w:szCs w:val="24"/>
        </w:rPr>
        <w:t>».</w:t>
      </w:r>
    </w:p>
    <w:p w:rsidR="00E737BB" w:rsidRDefault="00E737BB" w:rsidP="00D124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C0">
        <w:rPr>
          <w:rFonts w:ascii="Times New Roman" w:hAnsi="Times New Roman" w:cs="Times New Roman"/>
          <w:sz w:val="24"/>
          <w:szCs w:val="24"/>
        </w:rPr>
        <w:t xml:space="preserve">В </w:t>
      </w:r>
      <w:r w:rsidR="009E5370" w:rsidRPr="00A647C0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A647C0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="00541088">
        <w:rPr>
          <w:rFonts w:ascii="Times New Roman" w:hAnsi="Times New Roman" w:cs="Times New Roman"/>
          <w:sz w:val="24"/>
          <w:szCs w:val="24"/>
        </w:rPr>
        <w:t>99</w:t>
      </w:r>
      <w:r w:rsidRPr="00A647C0">
        <w:rPr>
          <w:rFonts w:ascii="Times New Roman" w:hAnsi="Times New Roman" w:cs="Times New Roman"/>
          <w:sz w:val="24"/>
          <w:szCs w:val="24"/>
        </w:rPr>
        <w:t xml:space="preserve"> специалистов научно-исследовательских институтов, высших учебных заведений</w:t>
      </w:r>
      <w:r w:rsidR="00B53178" w:rsidRPr="00A647C0">
        <w:rPr>
          <w:rFonts w:ascii="Times New Roman" w:hAnsi="Times New Roman" w:cs="Times New Roman"/>
          <w:sz w:val="24"/>
          <w:szCs w:val="24"/>
        </w:rPr>
        <w:t xml:space="preserve"> и</w:t>
      </w:r>
      <w:r w:rsidRPr="00A647C0">
        <w:rPr>
          <w:rFonts w:ascii="Times New Roman" w:hAnsi="Times New Roman" w:cs="Times New Roman"/>
          <w:sz w:val="24"/>
          <w:szCs w:val="24"/>
        </w:rPr>
        <w:t xml:space="preserve"> производственных организаций из </w:t>
      </w:r>
      <w:r w:rsidRPr="00541088">
        <w:rPr>
          <w:rFonts w:ascii="Times New Roman" w:hAnsi="Times New Roman" w:cs="Times New Roman"/>
          <w:sz w:val="24"/>
          <w:szCs w:val="24"/>
        </w:rPr>
        <w:t xml:space="preserve">Улан-Удэ, </w:t>
      </w:r>
      <w:r w:rsidR="00174117">
        <w:rPr>
          <w:rFonts w:ascii="Times New Roman" w:hAnsi="Times New Roman" w:cs="Times New Roman"/>
          <w:sz w:val="24"/>
          <w:szCs w:val="24"/>
        </w:rPr>
        <w:t xml:space="preserve">Магадана, </w:t>
      </w:r>
      <w:r w:rsidRPr="00541088">
        <w:rPr>
          <w:rFonts w:ascii="Times New Roman" w:hAnsi="Times New Roman" w:cs="Times New Roman"/>
          <w:sz w:val="24"/>
          <w:szCs w:val="24"/>
        </w:rPr>
        <w:t xml:space="preserve">Владивостока, </w:t>
      </w:r>
      <w:r w:rsidR="00B378BD" w:rsidRPr="00B378BD">
        <w:rPr>
          <w:rFonts w:ascii="Times New Roman" w:hAnsi="Times New Roman" w:cs="Times New Roman"/>
          <w:sz w:val="24"/>
          <w:szCs w:val="24"/>
        </w:rPr>
        <w:t xml:space="preserve">Благовещенска, </w:t>
      </w:r>
      <w:r w:rsidR="00541088">
        <w:rPr>
          <w:rFonts w:ascii="Times New Roman" w:hAnsi="Times New Roman" w:cs="Times New Roman"/>
          <w:sz w:val="24"/>
          <w:szCs w:val="24"/>
        </w:rPr>
        <w:t xml:space="preserve">Якутска, </w:t>
      </w:r>
      <w:r w:rsidR="00094BC9">
        <w:rPr>
          <w:rFonts w:ascii="Times New Roman" w:hAnsi="Times New Roman" w:cs="Times New Roman"/>
          <w:sz w:val="24"/>
          <w:szCs w:val="24"/>
        </w:rPr>
        <w:t xml:space="preserve">Читы, </w:t>
      </w:r>
      <w:r w:rsidRPr="00541088">
        <w:rPr>
          <w:rFonts w:ascii="Times New Roman" w:hAnsi="Times New Roman" w:cs="Times New Roman"/>
          <w:sz w:val="24"/>
          <w:szCs w:val="24"/>
        </w:rPr>
        <w:t>Иркутска</w:t>
      </w:r>
      <w:r w:rsidR="00B53178" w:rsidRPr="00541088">
        <w:rPr>
          <w:rFonts w:ascii="Times New Roman" w:hAnsi="Times New Roman" w:cs="Times New Roman"/>
          <w:sz w:val="24"/>
          <w:szCs w:val="24"/>
        </w:rPr>
        <w:t>,</w:t>
      </w:r>
      <w:r w:rsidRPr="00541088">
        <w:rPr>
          <w:rFonts w:ascii="Times New Roman" w:hAnsi="Times New Roman" w:cs="Times New Roman"/>
          <w:sz w:val="24"/>
          <w:szCs w:val="24"/>
        </w:rPr>
        <w:t xml:space="preserve"> </w:t>
      </w:r>
      <w:r w:rsidR="00174117">
        <w:rPr>
          <w:rFonts w:ascii="Times New Roman" w:hAnsi="Times New Roman" w:cs="Times New Roman"/>
          <w:sz w:val="24"/>
          <w:szCs w:val="24"/>
        </w:rPr>
        <w:t xml:space="preserve">Красноярска, </w:t>
      </w:r>
      <w:r w:rsidRPr="00A95BDB">
        <w:rPr>
          <w:rFonts w:ascii="Times New Roman" w:hAnsi="Times New Roman" w:cs="Times New Roman"/>
          <w:sz w:val="24"/>
          <w:szCs w:val="24"/>
        </w:rPr>
        <w:t>Томска</w:t>
      </w:r>
      <w:r w:rsidR="00B53178" w:rsidRPr="00A95BDB">
        <w:rPr>
          <w:rFonts w:ascii="Times New Roman" w:hAnsi="Times New Roman" w:cs="Times New Roman"/>
          <w:sz w:val="24"/>
          <w:szCs w:val="24"/>
        </w:rPr>
        <w:t>,</w:t>
      </w:r>
      <w:r w:rsidRPr="00A95BDB">
        <w:rPr>
          <w:rFonts w:ascii="Times New Roman" w:hAnsi="Times New Roman" w:cs="Times New Roman"/>
          <w:sz w:val="24"/>
          <w:szCs w:val="24"/>
        </w:rPr>
        <w:t xml:space="preserve"> </w:t>
      </w:r>
      <w:r w:rsidR="003858AC">
        <w:rPr>
          <w:rFonts w:ascii="Times New Roman" w:hAnsi="Times New Roman" w:cs="Times New Roman"/>
          <w:sz w:val="24"/>
          <w:szCs w:val="24"/>
        </w:rPr>
        <w:t xml:space="preserve">Кемерово, </w:t>
      </w:r>
      <w:r w:rsidRPr="00541088">
        <w:rPr>
          <w:rFonts w:ascii="Times New Roman" w:hAnsi="Times New Roman" w:cs="Times New Roman"/>
          <w:sz w:val="24"/>
          <w:szCs w:val="24"/>
        </w:rPr>
        <w:t xml:space="preserve">Новосибирска, </w:t>
      </w:r>
      <w:r w:rsidR="00174117">
        <w:rPr>
          <w:rFonts w:ascii="Times New Roman" w:hAnsi="Times New Roman" w:cs="Times New Roman"/>
          <w:sz w:val="24"/>
          <w:szCs w:val="24"/>
        </w:rPr>
        <w:t xml:space="preserve">Казани, </w:t>
      </w:r>
      <w:r w:rsidRPr="00541088">
        <w:rPr>
          <w:rFonts w:ascii="Times New Roman" w:hAnsi="Times New Roman" w:cs="Times New Roman"/>
          <w:sz w:val="24"/>
          <w:szCs w:val="24"/>
        </w:rPr>
        <w:t xml:space="preserve">Москвы, </w:t>
      </w:r>
      <w:r w:rsidR="00541088" w:rsidRPr="00541088">
        <w:rPr>
          <w:rFonts w:ascii="Times New Roman" w:hAnsi="Times New Roman" w:cs="Times New Roman"/>
          <w:sz w:val="24"/>
          <w:szCs w:val="24"/>
        </w:rPr>
        <w:t>Санкт-Петербург</w:t>
      </w:r>
      <w:r w:rsidR="00E604DD">
        <w:rPr>
          <w:rFonts w:ascii="Times New Roman" w:hAnsi="Times New Roman" w:cs="Times New Roman"/>
          <w:sz w:val="24"/>
          <w:szCs w:val="24"/>
        </w:rPr>
        <w:t>а</w:t>
      </w:r>
      <w:r w:rsidR="00541088" w:rsidRPr="00541088">
        <w:rPr>
          <w:rFonts w:ascii="Times New Roman" w:hAnsi="Times New Roman" w:cs="Times New Roman"/>
          <w:sz w:val="24"/>
          <w:szCs w:val="24"/>
        </w:rPr>
        <w:t xml:space="preserve">, </w:t>
      </w:r>
      <w:r w:rsidRPr="00541088">
        <w:rPr>
          <w:rFonts w:ascii="Times New Roman" w:hAnsi="Times New Roman" w:cs="Times New Roman"/>
          <w:sz w:val="24"/>
          <w:szCs w:val="24"/>
        </w:rPr>
        <w:t>Петрозаводска</w:t>
      </w:r>
      <w:r w:rsidRPr="00A647C0">
        <w:rPr>
          <w:rFonts w:ascii="Times New Roman" w:hAnsi="Times New Roman" w:cs="Times New Roman"/>
          <w:sz w:val="24"/>
          <w:szCs w:val="24"/>
        </w:rPr>
        <w:t xml:space="preserve">. С учетом соавторов и заочных участников география значительно шире: </w:t>
      </w:r>
      <w:r w:rsidR="00174117">
        <w:rPr>
          <w:rFonts w:ascii="Times New Roman" w:hAnsi="Times New Roman" w:cs="Times New Roman"/>
          <w:sz w:val="24"/>
          <w:szCs w:val="24"/>
        </w:rPr>
        <w:t>Петропавловск-</w:t>
      </w:r>
      <w:r w:rsidR="00094BC9">
        <w:rPr>
          <w:rFonts w:ascii="Times New Roman" w:hAnsi="Times New Roman" w:cs="Times New Roman"/>
          <w:sz w:val="24"/>
          <w:szCs w:val="24"/>
        </w:rPr>
        <w:t>К</w:t>
      </w:r>
      <w:r w:rsidR="00174117">
        <w:rPr>
          <w:rFonts w:ascii="Times New Roman" w:hAnsi="Times New Roman" w:cs="Times New Roman"/>
          <w:sz w:val="24"/>
          <w:szCs w:val="24"/>
        </w:rPr>
        <w:t>амчатский,</w:t>
      </w:r>
      <w:r w:rsidR="00541088">
        <w:rPr>
          <w:rFonts w:ascii="Times New Roman" w:hAnsi="Times New Roman" w:cs="Times New Roman"/>
          <w:sz w:val="24"/>
          <w:szCs w:val="24"/>
        </w:rPr>
        <w:t xml:space="preserve"> </w:t>
      </w:r>
      <w:r w:rsidR="003858AC">
        <w:rPr>
          <w:rFonts w:ascii="Times New Roman" w:hAnsi="Times New Roman" w:cs="Times New Roman"/>
          <w:sz w:val="24"/>
          <w:szCs w:val="24"/>
        </w:rPr>
        <w:t>Хабаровск</w:t>
      </w:r>
      <w:r w:rsidR="00E604DD" w:rsidRPr="00E604DD">
        <w:rPr>
          <w:rFonts w:ascii="Times New Roman" w:hAnsi="Times New Roman" w:cs="Times New Roman"/>
          <w:sz w:val="24"/>
          <w:szCs w:val="24"/>
        </w:rPr>
        <w:t xml:space="preserve">, </w:t>
      </w:r>
      <w:r w:rsidR="00A95BDB">
        <w:rPr>
          <w:rFonts w:ascii="Times New Roman" w:hAnsi="Times New Roman" w:cs="Times New Roman"/>
          <w:sz w:val="24"/>
          <w:szCs w:val="24"/>
        </w:rPr>
        <w:t xml:space="preserve">Мирный и Нерюнгри Саха-Якутии, Барнаул, </w:t>
      </w:r>
      <w:r w:rsidR="003858AC" w:rsidRPr="00E604DD">
        <w:rPr>
          <w:rFonts w:ascii="Times New Roman" w:hAnsi="Times New Roman" w:cs="Times New Roman"/>
          <w:sz w:val="24"/>
          <w:szCs w:val="24"/>
        </w:rPr>
        <w:t xml:space="preserve">Екатеринбург, </w:t>
      </w:r>
      <w:r w:rsidR="00A95BDB">
        <w:rPr>
          <w:rFonts w:ascii="Times New Roman" w:hAnsi="Times New Roman" w:cs="Times New Roman"/>
          <w:sz w:val="24"/>
          <w:szCs w:val="24"/>
        </w:rPr>
        <w:t xml:space="preserve">Уфа, </w:t>
      </w:r>
      <w:r w:rsidRPr="00094BC9">
        <w:rPr>
          <w:rFonts w:ascii="Times New Roman" w:hAnsi="Times New Roman" w:cs="Times New Roman"/>
          <w:sz w:val="24"/>
          <w:szCs w:val="24"/>
        </w:rPr>
        <w:t xml:space="preserve">Пермь, </w:t>
      </w:r>
      <w:r w:rsidRPr="00174117">
        <w:rPr>
          <w:rFonts w:ascii="Times New Roman" w:hAnsi="Times New Roman" w:cs="Times New Roman"/>
          <w:sz w:val="24"/>
          <w:szCs w:val="24"/>
        </w:rPr>
        <w:t>Сыктывкар,</w:t>
      </w:r>
      <w:r w:rsidR="00174117" w:rsidRPr="00174117">
        <w:rPr>
          <w:rFonts w:ascii="Times New Roman" w:hAnsi="Times New Roman" w:cs="Times New Roman"/>
          <w:sz w:val="24"/>
          <w:szCs w:val="24"/>
        </w:rPr>
        <w:t xml:space="preserve"> </w:t>
      </w:r>
      <w:r w:rsidR="00174117">
        <w:rPr>
          <w:rFonts w:ascii="Times New Roman" w:hAnsi="Times New Roman" w:cs="Times New Roman"/>
          <w:sz w:val="24"/>
          <w:szCs w:val="24"/>
        </w:rPr>
        <w:t>Черноголовка Московской области</w:t>
      </w:r>
      <w:r w:rsidR="00174117" w:rsidRPr="00174117">
        <w:rPr>
          <w:rFonts w:ascii="Times New Roman" w:hAnsi="Times New Roman" w:cs="Times New Roman"/>
          <w:sz w:val="24"/>
          <w:szCs w:val="24"/>
        </w:rPr>
        <w:t xml:space="preserve">, </w:t>
      </w:r>
      <w:r w:rsidR="00E604DD" w:rsidRPr="00E604DD">
        <w:rPr>
          <w:rFonts w:ascii="Times New Roman" w:hAnsi="Times New Roman" w:cs="Times New Roman"/>
          <w:sz w:val="24"/>
          <w:szCs w:val="24"/>
        </w:rPr>
        <w:t>Апатит</w:t>
      </w:r>
      <w:r w:rsidR="00E604DD">
        <w:rPr>
          <w:rFonts w:ascii="Times New Roman" w:hAnsi="Times New Roman" w:cs="Times New Roman"/>
          <w:sz w:val="24"/>
          <w:szCs w:val="24"/>
        </w:rPr>
        <w:t>ы Мурманской области,</w:t>
      </w:r>
      <w:r w:rsidR="00E604DD" w:rsidRPr="00E604DD">
        <w:rPr>
          <w:rFonts w:ascii="Times New Roman" w:hAnsi="Times New Roman" w:cs="Times New Roman"/>
          <w:sz w:val="24"/>
          <w:szCs w:val="24"/>
        </w:rPr>
        <w:t xml:space="preserve"> </w:t>
      </w:r>
      <w:r w:rsidRPr="00E604D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174117">
        <w:rPr>
          <w:rFonts w:ascii="Times New Roman" w:hAnsi="Times New Roman" w:cs="Times New Roman"/>
          <w:sz w:val="24"/>
          <w:szCs w:val="24"/>
        </w:rPr>
        <w:t>Перт</w:t>
      </w:r>
      <w:r w:rsidR="00B53178" w:rsidRPr="00174117">
        <w:rPr>
          <w:rFonts w:ascii="Times New Roman" w:hAnsi="Times New Roman" w:cs="Times New Roman"/>
          <w:sz w:val="24"/>
          <w:szCs w:val="24"/>
        </w:rPr>
        <w:t xml:space="preserve"> </w:t>
      </w:r>
      <w:r w:rsidR="00E604DD">
        <w:rPr>
          <w:rFonts w:ascii="Times New Roman" w:hAnsi="Times New Roman" w:cs="Times New Roman"/>
          <w:sz w:val="24"/>
          <w:szCs w:val="24"/>
        </w:rPr>
        <w:t>(</w:t>
      </w:r>
      <w:r w:rsidRPr="00174117">
        <w:rPr>
          <w:rFonts w:ascii="Times New Roman" w:hAnsi="Times New Roman" w:cs="Times New Roman"/>
          <w:sz w:val="24"/>
          <w:szCs w:val="24"/>
        </w:rPr>
        <w:t>Австрали</w:t>
      </w:r>
      <w:r w:rsidR="00E604DD">
        <w:rPr>
          <w:rFonts w:ascii="Times New Roman" w:hAnsi="Times New Roman" w:cs="Times New Roman"/>
          <w:sz w:val="24"/>
          <w:szCs w:val="24"/>
        </w:rPr>
        <w:t>я)</w:t>
      </w:r>
      <w:r w:rsidRPr="00E604DD">
        <w:rPr>
          <w:rFonts w:ascii="Times New Roman" w:hAnsi="Times New Roman" w:cs="Times New Roman"/>
          <w:sz w:val="24"/>
          <w:szCs w:val="24"/>
        </w:rPr>
        <w:t xml:space="preserve">, </w:t>
      </w:r>
      <w:r w:rsidR="00094BC9">
        <w:rPr>
          <w:rFonts w:ascii="Times New Roman" w:hAnsi="Times New Roman" w:cs="Times New Roman"/>
          <w:sz w:val="24"/>
          <w:szCs w:val="24"/>
        </w:rPr>
        <w:t xml:space="preserve">Квебек-сити и </w:t>
      </w:r>
      <w:r w:rsidR="00174117" w:rsidRPr="00174117">
        <w:rPr>
          <w:rFonts w:ascii="Times New Roman" w:hAnsi="Times New Roman" w:cs="Times New Roman"/>
          <w:sz w:val="24"/>
          <w:szCs w:val="24"/>
        </w:rPr>
        <w:t xml:space="preserve">Оттава (Канада), </w:t>
      </w:r>
      <w:proofErr w:type="spellStart"/>
      <w:r w:rsidR="00447EDD">
        <w:rPr>
          <w:rFonts w:ascii="Times New Roman" w:hAnsi="Times New Roman" w:cs="Times New Roman"/>
          <w:sz w:val="24"/>
          <w:szCs w:val="24"/>
        </w:rPr>
        <w:t>Чанчунь</w:t>
      </w:r>
      <w:proofErr w:type="spellEnd"/>
      <w:r w:rsidR="00447EDD">
        <w:rPr>
          <w:rFonts w:ascii="Times New Roman" w:hAnsi="Times New Roman" w:cs="Times New Roman"/>
          <w:sz w:val="24"/>
          <w:szCs w:val="24"/>
        </w:rPr>
        <w:t xml:space="preserve"> (Китай), </w:t>
      </w:r>
      <w:r w:rsidR="00A95BDB">
        <w:rPr>
          <w:rFonts w:ascii="Times New Roman" w:hAnsi="Times New Roman" w:cs="Times New Roman"/>
          <w:sz w:val="24"/>
          <w:szCs w:val="24"/>
        </w:rPr>
        <w:t xml:space="preserve">Улан-Батор (Монголия), </w:t>
      </w:r>
      <w:proofErr w:type="spellStart"/>
      <w:r w:rsidR="00541088">
        <w:rPr>
          <w:rFonts w:ascii="Times New Roman" w:hAnsi="Times New Roman" w:cs="Times New Roman"/>
          <w:sz w:val="24"/>
          <w:szCs w:val="24"/>
        </w:rPr>
        <w:t>Риверсайд</w:t>
      </w:r>
      <w:proofErr w:type="spellEnd"/>
      <w:r w:rsidR="00541088">
        <w:rPr>
          <w:rFonts w:ascii="Times New Roman" w:hAnsi="Times New Roman" w:cs="Times New Roman"/>
          <w:sz w:val="24"/>
          <w:szCs w:val="24"/>
        </w:rPr>
        <w:t xml:space="preserve"> </w:t>
      </w:r>
      <w:r w:rsidRPr="00541088">
        <w:rPr>
          <w:rFonts w:ascii="Times New Roman" w:hAnsi="Times New Roman" w:cs="Times New Roman"/>
          <w:sz w:val="24"/>
          <w:szCs w:val="24"/>
        </w:rPr>
        <w:t xml:space="preserve">(США), </w:t>
      </w:r>
      <w:r w:rsidR="00094BC9">
        <w:rPr>
          <w:rFonts w:ascii="Times New Roman" w:hAnsi="Times New Roman" w:cs="Times New Roman"/>
          <w:sz w:val="24"/>
          <w:szCs w:val="24"/>
        </w:rPr>
        <w:t xml:space="preserve">Ташкент (Узбекистан), </w:t>
      </w:r>
      <w:r w:rsidRPr="00541088">
        <w:rPr>
          <w:rFonts w:ascii="Times New Roman" w:hAnsi="Times New Roman" w:cs="Times New Roman"/>
          <w:sz w:val="24"/>
          <w:szCs w:val="24"/>
        </w:rPr>
        <w:t>Киев</w:t>
      </w:r>
      <w:r w:rsidR="00B53178" w:rsidRPr="00541088">
        <w:rPr>
          <w:rFonts w:ascii="Times New Roman" w:hAnsi="Times New Roman" w:cs="Times New Roman"/>
          <w:sz w:val="24"/>
          <w:szCs w:val="24"/>
        </w:rPr>
        <w:t xml:space="preserve"> </w:t>
      </w:r>
      <w:r w:rsidR="00B53178" w:rsidRPr="00174117">
        <w:rPr>
          <w:rFonts w:ascii="Times New Roman" w:hAnsi="Times New Roman" w:cs="Times New Roman"/>
          <w:sz w:val="24"/>
          <w:szCs w:val="24"/>
        </w:rPr>
        <w:t>и</w:t>
      </w:r>
      <w:r w:rsidRPr="00174117">
        <w:rPr>
          <w:rFonts w:ascii="Times New Roman" w:hAnsi="Times New Roman" w:cs="Times New Roman"/>
          <w:sz w:val="24"/>
          <w:szCs w:val="24"/>
        </w:rPr>
        <w:t xml:space="preserve"> </w:t>
      </w:r>
      <w:r w:rsidR="00174117">
        <w:rPr>
          <w:rFonts w:ascii="Times New Roman" w:hAnsi="Times New Roman" w:cs="Times New Roman"/>
          <w:sz w:val="24"/>
          <w:szCs w:val="24"/>
        </w:rPr>
        <w:t xml:space="preserve">Михайловка Запорожской области </w:t>
      </w:r>
      <w:r w:rsidR="00E27E86" w:rsidRPr="00541088">
        <w:rPr>
          <w:rFonts w:ascii="Times New Roman" w:hAnsi="Times New Roman" w:cs="Times New Roman"/>
          <w:sz w:val="24"/>
          <w:szCs w:val="24"/>
        </w:rPr>
        <w:t>(</w:t>
      </w:r>
      <w:r w:rsidRPr="00541088">
        <w:rPr>
          <w:rFonts w:ascii="Times New Roman" w:hAnsi="Times New Roman" w:cs="Times New Roman"/>
          <w:sz w:val="24"/>
          <w:szCs w:val="24"/>
        </w:rPr>
        <w:t>Украин</w:t>
      </w:r>
      <w:r w:rsidR="00E27E86" w:rsidRPr="00541088">
        <w:rPr>
          <w:rFonts w:ascii="Times New Roman" w:hAnsi="Times New Roman" w:cs="Times New Roman"/>
          <w:sz w:val="24"/>
          <w:szCs w:val="24"/>
        </w:rPr>
        <w:t>а)</w:t>
      </w:r>
      <w:r w:rsidRPr="00541088">
        <w:rPr>
          <w:rFonts w:ascii="Times New Roman" w:hAnsi="Times New Roman" w:cs="Times New Roman"/>
          <w:sz w:val="24"/>
          <w:szCs w:val="24"/>
        </w:rPr>
        <w:t>.</w:t>
      </w:r>
      <w:r w:rsidRPr="00A647C0">
        <w:rPr>
          <w:rFonts w:ascii="Times New Roman" w:hAnsi="Times New Roman" w:cs="Times New Roman"/>
          <w:sz w:val="24"/>
          <w:szCs w:val="24"/>
        </w:rPr>
        <w:t xml:space="preserve"> Представлено </w:t>
      </w:r>
      <w:r w:rsidR="00541088">
        <w:rPr>
          <w:rFonts w:ascii="Times New Roman" w:hAnsi="Times New Roman" w:cs="Times New Roman"/>
          <w:sz w:val="24"/>
          <w:szCs w:val="24"/>
        </w:rPr>
        <w:t>1</w:t>
      </w:r>
      <w:r w:rsidRPr="00A647C0">
        <w:rPr>
          <w:rFonts w:ascii="Times New Roman" w:hAnsi="Times New Roman" w:cs="Times New Roman"/>
          <w:sz w:val="24"/>
          <w:szCs w:val="24"/>
        </w:rPr>
        <w:t>0</w:t>
      </w:r>
      <w:r w:rsidR="00541088">
        <w:rPr>
          <w:rFonts w:ascii="Times New Roman" w:hAnsi="Times New Roman" w:cs="Times New Roman"/>
          <w:sz w:val="24"/>
          <w:szCs w:val="24"/>
        </w:rPr>
        <w:t>3</w:t>
      </w:r>
      <w:r w:rsidRPr="00A647C0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541088">
        <w:rPr>
          <w:rFonts w:ascii="Times New Roman" w:hAnsi="Times New Roman" w:cs="Times New Roman"/>
          <w:sz w:val="24"/>
          <w:szCs w:val="24"/>
        </w:rPr>
        <w:t>а</w:t>
      </w:r>
      <w:r w:rsidRPr="00A647C0">
        <w:rPr>
          <w:rFonts w:ascii="Times New Roman" w:hAnsi="Times New Roman" w:cs="Times New Roman"/>
          <w:sz w:val="24"/>
          <w:szCs w:val="24"/>
        </w:rPr>
        <w:t xml:space="preserve">, в том числе студентами, магистрантами и аспирантами. В сборнике материалов конференции опубликовано </w:t>
      </w:r>
      <w:r w:rsidR="00541088">
        <w:rPr>
          <w:rFonts w:ascii="Times New Roman" w:hAnsi="Times New Roman" w:cs="Times New Roman"/>
          <w:sz w:val="24"/>
          <w:szCs w:val="24"/>
        </w:rPr>
        <w:t>145</w:t>
      </w:r>
      <w:r w:rsidRPr="00A647C0">
        <w:rPr>
          <w:rFonts w:ascii="Times New Roman" w:hAnsi="Times New Roman" w:cs="Times New Roman"/>
          <w:sz w:val="24"/>
          <w:szCs w:val="24"/>
        </w:rPr>
        <w:t xml:space="preserve"> статей.</w:t>
      </w:r>
    </w:p>
    <w:p w:rsidR="00C61A6A" w:rsidRPr="00C61A6A" w:rsidRDefault="00A4309D" w:rsidP="001608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604DD">
        <w:rPr>
          <w:rFonts w:ascii="Times New Roman" w:hAnsi="Times New Roman" w:cs="Times New Roman"/>
          <w:sz w:val="24"/>
          <w:szCs w:val="24"/>
        </w:rPr>
        <w:t>аиболее многочисленны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E604DD">
        <w:rPr>
          <w:rFonts w:ascii="Times New Roman" w:hAnsi="Times New Roman" w:cs="Times New Roman"/>
          <w:sz w:val="24"/>
          <w:szCs w:val="24"/>
        </w:rPr>
        <w:t xml:space="preserve"> и оживленны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E604DD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604DD">
        <w:rPr>
          <w:rFonts w:ascii="Times New Roman" w:hAnsi="Times New Roman" w:cs="Times New Roman"/>
          <w:sz w:val="24"/>
          <w:szCs w:val="24"/>
        </w:rPr>
        <w:t xml:space="preserve"> с</w:t>
      </w:r>
      <w:r w:rsidR="00E604DD" w:rsidRPr="00E604DD">
        <w:rPr>
          <w:rFonts w:ascii="Times New Roman" w:hAnsi="Times New Roman" w:cs="Times New Roman"/>
          <w:sz w:val="24"/>
          <w:szCs w:val="24"/>
        </w:rPr>
        <w:t>екци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604DD" w:rsidRPr="00E604DD">
        <w:rPr>
          <w:rFonts w:ascii="Times New Roman" w:hAnsi="Times New Roman" w:cs="Times New Roman"/>
          <w:sz w:val="24"/>
          <w:szCs w:val="24"/>
        </w:rPr>
        <w:t xml:space="preserve"> </w:t>
      </w:r>
      <w:r w:rsidR="00E604DD" w:rsidRPr="00A4309D">
        <w:rPr>
          <w:rFonts w:ascii="Times New Roman" w:hAnsi="Times New Roman" w:cs="Times New Roman"/>
          <w:sz w:val="24"/>
          <w:szCs w:val="24"/>
        </w:rPr>
        <w:t>«Тектоника, магматизм и геодинамическая эволюция Северной и Центральной Азии»</w:t>
      </w:r>
      <w:r w:rsidRPr="00A4309D">
        <w:rPr>
          <w:rFonts w:ascii="Times New Roman" w:hAnsi="Times New Roman" w:cs="Times New Roman"/>
          <w:sz w:val="24"/>
          <w:szCs w:val="24"/>
        </w:rPr>
        <w:t xml:space="preserve"> и </w:t>
      </w:r>
      <w:r w:rsidR="001608DB" w:rsidRPr="00A4309D">
        <w:rPr>
          <w:rFonts w:ascii="Times New Roman" w:hAnsi="Times New Roman" w:cs="Times New Roman"/>
          <w:sz w:val="24"/>
          <w:szCs w:val="24"/>
        </w:rPr>
        <w:t xml:space="preserve">«Рудообразующие системы различных геодинамических обстановок; генезис месторождений; связь рудообразования с эндогенными и экзогенными процессами; нерудное сырье». </w:t>
      </w:r>
      <w:r w:rsidR="003456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остоялись также с</w:t>
      </w:r>
      <w:r w:rsidR="003456FF">
        <w:rPr>
          <w:rFonts w:ascii="Times New Roman" w:hAnsi="Times New Roman" w:cs="Times New Roman"/>
          <w:sz w:val="24"/>
          <w:szCs w:val="24"/>
        </w:rPr>
        <w:t>екци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56FF">
        <w:rPr>
          <w:rFonts w:ascii="Times New Roman" w:hAnsi="Times New Roman" w:cs="Times New Roman"/>
          <w:sz w:val="24"/>
          <w:szCs w:val="24"/>
        </w:rPr>
        <w:t xml:space="preserve"> </w:t>
      </w:r>
      <w:r w:rsidR="003456FF" w:rsidRPr="002964B6">
        <w:rPr>
          <w:rFonts w:ascii="Times New Roman" w:hAnsi="Times New Roman" w:cs="Times New Roman"/>
          <w:sz w:val="24"/>
          <w:szCs w:val="24"/>
        </w:rPr>
        <w:t>«</w:t>
      </w:r>
      <w:r w:rsidR="00C61A6A" w:rsidRPr="002964B6">
        <w:rPr>
          <w:rFonts w:ascii="Times New Roman" w:hAnsi="Times New Roman" w:cs="Times New Roman"/>
          <w:bCs/>
          <w:sz w:val="24"/>
          <w:szCs w:val="24"/>
        </w:rPr>
        <w:t>Современная геодинамика и сейсмотектоника; методы экспериментального исследования динамики природных и техногенных систем; рудная геофизика; аналитические методы</w:t>
      </w:r>
      <w:r w:rsidR="003456FF" w:rsidRPr="002964B6">
        <w:rPr>
          <w:rFonts w:ascii="Times New Roman" w:hAnsi="Times New Roman" w:cs="Times New Roman"/>
          <w:bCs/>
          <w:sz w:val="24"/>
          <w:szCs w:val="24"/>
        </w:rPr>
        <w:t>»</w:t>
      </w:r>
      <w:r w:rsidR="002964B6">
        <w:rPr>
          <w:rFonts w:ascii="Times New Roman" w:hAnsi="Times New Roman" w:cs="Times New Roman"/>
          <w:bCs/>
          <w:sz w:val="24"/>
          <w:szCs w:val="24"/>
        </w:rPr>
        <w:t>,</w:t>
      </w:r>
      <w:r w:rsidR="003456FF" w:rsidRPr="00296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D43" w:rsidRPr="002964B6">
        <w:rPr>
          <w:rFonts w:ascii="Times New Roman" w:hAnsi="Times New Roman" w:cs="Times New Roman"/>
          <w:sz w:val="24"/>
          <w:szCs w:val="24"/>
        </w:rPr>
        <w:t>«</w:t>
      </w:r>
      <w:r w:rsidR="00C61A6A" w:rsidRPr="002964B6">
        <w:rPr>
          <w:rFonts w:ascii="Times New Roman" w:hAnsi="Times New Roman" w:cs="Times New Roman"/>
          <w:bCs/>
          <w:sz w:val="24"/>
          <w:szCs w:val="24"/>
        </w:rPr>
        <w:t>Геология осадочных бассейнов</w:t>
      </w:r>
      <w:r w:rsidR="00F21D43" w:rsidRPr="002964B6">
        <w:rPr>
          <w:rFonts w:ascii="Times New Roman" w:hAnsi="Times New Roman" w:cs="Times New Roman"/>
          <w:bCs/>
          <w:sz w:val="24"/>
          <w:szCs w:val="24"/>
        </w:rPr>
        <w:t>»</w:t>
      </w:r>
      <w:r w:rsidR="002964B6">
        <w:rPr>
          <w:rFonts w:ascii="Times New Roman" w:hAnsi="Times New Roman" w:cs="Times New Roman"/>
          <w:bCs/>
          <w:sz w:val="24"/>
          <w:szCs w:val="24"/>
        </w:rPr>
        <w:t>,</w:t>
      </w:r>
      <w:r w:rsidR="00F21D43" w:rsidRPr="00296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3FD1" w:rsidRPr="002964B6">
        <w:rPr>
          <w:rFonts w:ascii="Times New Roman" w:hAnsi="Times New Roman" w:cs="Times New Roman"/>
          <w:sz w:val="24"/>
          <w:szCs w:val="24"/>
        </w:rPr>
        <w:t>«</w:t>
      </w:r>
      <w:r w:rsidR="00C61A6A" w:rsidRPr="002964B6">
        <w:rPr>
          <w:rFonts w:ascii="Times New Roman" w:hAnsi="Times New Roman" w:cs="Times New Roman"/>
          <w:sz w:val="24"/>
          <w:szCs w:val="24"/>
        </w:rPr>
        <w:t>Изменения окружающей среды и климата; гидрогеология, природно-техногенные системы горнорудных территорий; геоэкология</w:t>
      </w:r>
      <w:r w:rsidR="00533FD1" w:rsidRPr="002964B6">
        <w:rPr>
          <w:rFonts w:ascii="Times New Roman" w:hAnsi="Times New Roman" w:cs="Times New Roman"/>
          <w:sz w:val="24"/>
          <w:szCs w:val="24"/>
        </w:rPr>
        <w:t>»</w:t>
      </w:r>
      <w:r w:rsidR="002964B6">
        <w:rPr>
          <w:rFonts w:ascii="Times New Roman" w:hAnsi="Times New Roman" w:cs="Times New Roman"/>
          <w:sz w:val="24"/>
          <w:szCs w:val="24"/>
        </w:rPr>
        <w:t>,</w:t>
      </w:r>
      <w:r w:rsidR="00533FD1" w:rsidRPr="002964B6">
        <w:rPr>
          <w:rFonts w:ascii="Times New Roman" w:hAnsi="Times New Roman" w:cs="Times New Roman"/>
          <w:sz w:val="24"/>
          <w:szCs w:val="24"/>
        </w:rPr>
        <w:t xml:space="preserve"> </w:t>
      </w:r>
      <w:r w:rsidR="00C61A6A">
        <w:rPr>
          <w:rFonts w:ascii="Times New Roman" w:hAnsi="Times New Roman" w:cs="Times New Roman"/>
          <w:sz w:val="24"/>
          <w:szCs w:val="24"/>
        </w:rPr>
        <w:t xml:space="preserve">стендовая секция. </w:t>
      </w:r>
    </w:p>
    <w:p w:rsidR="007A6480" w:rsidRDefault="00E737BB" w:rsidP="00D124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00C">
        <w:rPr>
          <w:rFonts w:ascii="Times New Roman" w:hAnsi="Times New Roman" w:cs="Times New Roman"/>
          <w:sz w:val="24"/>
          <w:szCs w:val="24"/>
        </w:rPr>
        <w:t xml:space="preserve">Заседания сопровождались </w:t>
      </w:r>
      <w:r w:rsidR="000B3F7D">
        <w:rPr>
          <w:rFonts w:ascii="Times New Roman" w:hAnsi="Times New Roman" w:cs="Times New Roman"/>
          <w:sz w:val="24"/>
          <w:szCs w:val="24"/>
        </w:rPr>
        <w:t>оживленными дискуссиями</w:t>
      </w:r>
      <w:r w:rsidR="00AC3498" w:rsidRPr="0055200C">
        <w:rPr>
          <w:rFonts w:ascii="Times New Roman" w:hAnsi="Times New Roman" w:cs="Times New Roman"/>
          <w:sz w:val="24"/>
          <w:szCs w:val="24"/>
        </w:rPr>
        <w:t>.</w:t>
      </w:r>
      <w:r w:rsidR="000B3F7D">
        <w:rPr>
          <w:rFonts w:ascii="Times New Roman" w:hAnsi="Times New Roman" w:cs="Times New Roman"/>
          <w:sz w:val="24"/>
          <w:szCs w:val="24"/>
        </w:rPr>
        <w:t xml:space="preserve"> </w:t>
      </w:r>
      <w:r w:rsidRPr="0055200C">
        <w:rPr>
          <w:rFonts w:ascii="Times New Roman" w:hAnsi="Times New Roman" w:cs="Times New Roman"/>
          <w:sz w:val="24"/>
          <w:szCs w:val="24"/>
        </w:rPr>
        <w:t xml:space="preserve">Отмечены доклады студентов, магистрантов, аспирантов и молодых специалистов, </w:t>
      </w:r>
      <w:r w:rsidR="00B53178" w:rsidRPr="0055200C">
        <w:rPr>
          <w:rFonts w:ascii="Times New Roman" w:hAnsi="Times New Roman" w:cs="Times New Roman"/>
          <w:sz w:val="24"/>
          <w:szCs w:val="24"/>
        </w:rPr>
        <w:t>свидетельствующие</w:t>
      </w:r>
      <w:r w:rsidRPr="0055200C">
        <w:rPr>
          <w:rFonts w:ascii="Times New Roman" w:hAnsi="Times New Roman" w:cs="Times New Roman"/>
          <w:sz w:val="24"/>
          <w:szCs w:val="24"/>
        </w:rPr>
        <w:t xml:space="preserve"> о хорошей </w:t>
      </w:r>
      <w:r w:rsidR="00B53178" w:rsidRPr="0055200C">
        <w:rPr>
          <w:rFonts w:ascii="Times New Roman" w:hAnsi="Times New Roman" w:cs="Times New Roman"/>
          <w:sz w:val="24"/>
          <w:szCs w:val="24"/>
        </w:rPr>
        <w:t xml:space="preserve">геологической </w:t>
      </w:r>
      <w:r w:rsidRPr="0055200C">
        <w:rPr>
          <w:rFonts w:ascii="Times New Roman" w:hAnsi="Times New Roman" w:cs="Times New Roman"/>
          <w:sz w:val="24"/>
          <w:szCs w:val="24"/>
        </w:rPr>
        <w:t xml:space="preserve">школе. </w:t>
      </w:r>
      <w:r w:rsidR="004B3B6D">
        <w:rPr>
          <w:rFonts w:ascii="Times New Roman" w:hAnsi="Times New Roman" w:cs="Times New Roman"/>
          <w:sz w:val="24"/>
          <w:szCs w:val="24"/>
        </w:rPr>
        <w:t xml:space="preserve">Значительная часть работ, представленных в докладах, поддержана грантами. Приведены ссылки о поддержке работ: РФФИ – </w:t>
      </w:r>
      <w:r w:rsidR="00C61A6A">
        <w:rPr>
          <w:rFonts w:ascii="Times New Roman" w:hAnsi="Times New Roman" w:cs="Times New Roman"/>
          <w:sz w:val="24"/>
          <w:szCs w:val="24"/>
        </w:rPr>
        <w:t>62</w:t>
      </w:r>
      <w:r w:rsidR="004B3B6D">
        <w:rPr>
          <w:rFonts w:ascii="Times New Roman" w:hAnsi="Times New Roman" w:cs="Times New Roman"/>
          <w:sz w:val="24"/>
          <w:szCs w:val="24"/>
        </w:rPr>
        <w:t xml:space="preserve">, РНФ – </w:t>
      </w:r>
      <w:r w:rsidR="00C61A6A">
        <w:rPr>
          <w:rFonts w:ascii="Times New Roman" w:hAnsi="Times New Roman" w:cs="Times New Roman"/>
          <w:sz w:val="24"/>
          <w:szCs w:val="24"/>
        </w:rPr>
        <w:t>9</w:t>
      </w:r>
      <w:r w:rsidR="004B3B6D">
        <w:rPr>
          <w:rFonts w:ascii="Times New Roman" w:hAnsi="Times New Roman" w:cs="Times New Roman"/>
          <w:sz w:val="24"/>
          <w:szCs w:val="24"/>
        </w:rPr>
        <w:t>, п</w:t>
      </w:r>
      <w:r w:rsidR="00F329FE">
        <w:rPr>
          <w:rFonts w:ascii="Times New Roman" w:hAnsi="Times New Roman" w:cs="Times New Roman"/>
          <w:sz w:val="24"/>
          <w:szCs w:val="24"/>
        </w:rPr>
        <w:t>рограмм</w:t>
      </w:r>
      <w:r w:rsidR="00C61A6A">
        <w:rPr>
          <w:rFonts w:ascii="Times New Roman" w:hAnsi="Times New Roman" w:cs="Times New Roman"/>
          <w:sz w:val="24"/>
          <w:szCs w:val="24"/>
        </w:rPr>
        <w:t xml:space="preserve">ой «Дальний Восток» ДВО РАН </w:t>
      </w:r>
      <w:r w:rsidR="004B3B6D">
        <w:rPr>
          <w:rFonts w:ascii="Times New Roman" w:hAnsi="Times New Roman" w:cs="Times New Roman"/>
          <w:sz w:val="24"/>
          <w:szCs w:val="24"/>
        </w:rPr>
        <w:t xml:space="preserve">- </w:t>
      </w:r>
      <w:r w:rsidR="00C61A6A">
        <w:rPr>
          <w:rFonts w:ascii="Times New Roman" w:hAnsi="Times New Roman" w:cs="Times New Roman"/>
          <w:sz w:val="24"/>
          <w:szCs w:val="24"/>
        </w:rPr>
        <w:t>4</w:t>
      </w:r>
      <w:r w:rsidR="004B3B6D">
        <w:rPr>
          <w:rFonts w:ascii="Times New Roman" w:hAnsi="Times New Roman" w:cs="Times New Roman"/>
          <w:sz w:val="24"/>
          <w:szCs w:val="24"/>
        </w:rPr>
        <w:t xml:space="preserve">, интеграционными проектами СО РАН – 2, </w:t>
      </w:r>
      <w:r w:rsidR="00C61A6A">
        <w:rPr>
          <w:rFonts w:ascii="Times New Roman" w:hAnsi="Times New Roman" w:cs="Times New Roman"/>
          <w:sz w:val="24"/>
          <w:szCs w:val="24"/>
        </w:rPr>
        <w:t xml:space="preserve">министерством образования </w:t>
      </w:r>
      <w:r w:rsidR="004B3B6D">
        <w:rPr>
          <w:rFonts w:ascii="Times New Roman" w:hAnsi="Times New Roman" w:cs="Times New Roman"/>
          <w:sz w:val="24"/>
          <w:szCs w:val="24"/>
        </w:rPr>
        <w:t xml:space="preserve">и </w:t>
      </w:r>
      <w:r w:rsidR="00C61A6A">
        <w:rPr>
          <w:rFonts w:ascii="Times New Roman" w:hAnsi="Times New Roman" w:cs="Times New Roman"/>
          <w:sz w:val="24"/>
          <w:szCs w:val="24"/>
        </w:rPr>
        <w:t>науки РФ – 2, грантом «У.М.Н.И.К.» - 1</w:t>
      </w:r>
      <w:r w:rsidR="004B3B6D">
        <w:rPr>
          <w:rFonts w:ascii="Times New Roman" w:hAnsi="Times New Roman" w:cs="Times New Roman"/>
          <w:sz w:val="24"/>
          <w:szCs w:val="24"/>
        </w:rPr>
        <w:t>.</w:t>
      </w:r>
    </w:p>
    <w:p w:rsidR="004B3B6D" w:rsidRDefault="002964B6" w:rsidP="00D124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конференции была представлена экспозиция пород и руд Озерного свинцово-цинкового месторождения. </w:t>
      </w:r>
      <w:r w:rsidR="000B3F7D">
        <w:rPr>
          <w:rFonts w:ascii="Times New Roman" w:hAnsi="Times New Roman" w:cs="Times New Roman"/>
          <w:sz w:val="24"/>
          <w:szCs w:val="24"/>
        </w:rPr>
        <w:t xml:space="preserve">По завершении заседаний были организованы </w:t>
      </w:r>
      <w:r w:rsidR="000B3F7D">
        <w:rPr>
          <w:rFonts w:ascii="Times New Roman" w:hAnsi="Times New Roman" w:cs="Times New Roman"/>
          <w:sz w:val="24"/>
          <w:szCs w:val="24"/>
        </w:rPr>
        <w:lastRenderedPageBreak/>
        <w:t>геологические экскурсии. 31 августа участники конференции выехали в с. Горячинск Прибайкальского района, где ознакомились</w:t>
      </w:r>
      <w:bookmarkStart w:id="0" w:name="_GoBack"/>
      <w:r w:rsidR="000B3F7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B3F7D">
        <w:rPr>
          <w:rFonts w:ascii="Times New Roman" w:hAnsi="Times New Roman" w:cs="Times New Roman"/>
          <w:sz w:val="24"/>
          <w:szCs w:val="24"/>
        </w:rPr>
        <w:t xml:space="preserve">с Байкальской рифтовой системой, раннепротерозойскими метаморфическими породами и современными озерными осадками, </w:t>
      </w:r>
      <w:proofErr w:type="spellStart"/>
      <w:r w:rsidR="000B3F7D">
        <w:rPr>
          <w:rFonts w:ascii="Times New Roman" w:hAnsi="Times New Roman" w:cs="Times New Roman"/>
          <w:sz w:val="24"/>
          <w:szCs w:val="24"/>
        </w:rPr>
        <w:t>Горячинским</w:t>
      </w:r>
      <w:proofErr w:type="spellEnd"/>
      <w:r w:rsidR="000B3F7D">
        <w:rPr>
          <w:rFonts w:ascii="Times New Roman" w:hAnsi="Times New Roman" w:cs="Times New Roman"/>
          <w:sz w:val="24"/>
          <w:szCs w:val="24"/>
        </w:rPr>
        <w:t xml:space="preserve"> термальным источником. 1-3 сентября состоялась геологическая экскурсия на кр</w:t>
      </w:r>
      <w:r w:rsidR="00211BD6">
        <w:rPr>
          <w:rFonts w:ascii="Times New Roman" w:hAnsi="Times New Roman" w:cs="Times New Roman"/>
          <w:sz w:val="24"/>
          <w:szCs w:val="24"/>
        </w:rPr>
        <w:t>у</w:t>
      </w:r>
      <w:r w:rsidR="000B3F7D">
        <w:rPr>
          <w:rFonts w:ascii="Times New Roman" w:hAnsi="Times New Roman" w:cs="Times New Roman"/>
          <w:sz w:val="24"/>
          <w:szCs w:val="24"/>
        </w:rPr>
        <w:t xml:space="preserve">пное Озерное свинцово-цинковое месторождение в </w:t>
      </w:r>
      <w:proofErr w:type="spellStart"/>
      <w:r w:rsidR="000B3F7D">
        <w:rPr>
          <w:rFonts w:ascii="Times New Roman" w:hAnsi="Times New Roman" w:cs="Times New Roman"/>
          <w:sz w:val="24"/>
          <w:szCs w:val="24"/>
        </w:rPr>
        <w:t>Еравнинском</w:t>
      </w:r>
      <w:proofErr w:type="spellEnd"/>
      <w:r w:rsidR="000B3F7D">
        <w:rPr>
          <w:rFonts w:ascii="Times New Roman" w:hAnsi="Times New Roman" w:cs="Times New Roman"/>
          <w:sz w:val="24"/>
          <w:szCs w:val="24"/>
        </w:rPr>
        <w:t xml:space="preserve"> районе и уникальное по качеству руды Ермаковское флюорит-бериллиевое месторождение в </w:t>
      </w:r>
      <w:proofErr w:type="spellStart"/>
      <w:r w:rsidR="000B3F7D">
        <w:rPr>
          <w:rFonts w:ascii="Times New Roman" w:hAnsi="Times New Roman" w:cs="Times New Roman"/>
          <w:sz w:val="24"/>
          <w:szCs w:val="24"/>
        </w:rPr>
        <w:t>Кижингинском</w:t>
      </w:r>
      <w:proofErr w:type="spellEnd"/>
      <w:r w:rsidR="000B3F7D">
        <w:rPr>
          <w:rFonts w:ascii="Times New Roman" w:hAnsi="Times New Roman" w:cs="Times New Roman"/>
          <w:sz w:val="24"/>
          <w:szCs w:val="24"/>
        </w:rPr>
        <w:t xml:space="preserve"> районе.</w:t>
      </w:r>
    </w:p>
    <w:sectPr w:rsidR="004B3B6D" w:rsidSect="00A8146F">
      <w:pgSz w:w="11906" w:h="16838"/>
      <w:pgMar w:top="1134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BB"/>
    <w:rsid w:val="00012A46"/>
    <w:rsid w:val="00023DC4"/>
    <w:rsid w:val="00042C32"/>
    <w:rsid w:val="00071C0B"/>
    <w:rsid w:val="0008333A"/>
    <w:rsid w:val="00090E0F"/>
    <w:rsid w:val="00094BC9"/>
    <w:rsid w:val="0009595E"/>
    <w:rsid w:val="000B3F7D"/>
    <w:rsid w:val="000C5908"/>
    <w:rsid w:val="00102C97"/>
    <w:rsid w:val="001608DB"/>
    <w:rsid w:val="00174117"/>
    <w:rsid w:val="0017423F"/>
    <w:rsid w:val="00187171"/>
    <w:rsid w:val="001E2A1B"/>
    <w:rsid w:val="001F0A76"/>
    <w:rsid w:val="00211BD6"/>
    <w:rsid w:val="00251C0C"/>
    <w:rsid w:val="002964B6"/>
    <w:rsid w:val="00296D5A"/>
    <w:rsid w:val="002E1C89"/>
    <w:rsid w:val="00326FC5"/>
    <w:rsid w:val="003456FF"/>
    <w:rsid w:val="0035308D"/>
    <w:rsid w:val="00354D96"/>
    <w:rsid w:val="00361492"/>
    <w:rsid w:val="003858AC"/>
    <w:rsid w:val="003D4D02"/>
    <w:rsid w:val="00405AE2"/>
    <w:rsid w:val="00405BB9"/>
    <w:rsid w:val="00415771"/>
    <w:rsid w:val="00420558"/>
    <w:rsid w:val="00420DB9"/>
    <w:rsid w:val="00447EDD"/>
    <w:rsid w:val="004A185C"/>
    <w:rsid w:val="004B3B6D"/>
    <w:rsid w:val="00533FD1"/>
    <w:rsid w:val="00541088"/>
    <w:rsid w:val="0055200C"/>
    <w:rsid w:val="00573078"/>
    <w:rsid w:val="00586CB6"/>
    <w:rsid w:val="005949C9"/>
    <w:rsid w:val="005959FD"/>
    <w:rsid w:val="00597410"/>
    <w:rsid w:val="005A7CFF"/>
    <w:rsid w:val="00615000"/>
    <w:rsid w:val="006231C8"/>
    <w:rsid w:val="00641FC8"/>
    <w:rsid w:val="006438EE"/>
    <w:rsid w:val="00654C57"/>
    <w:rsid w:val="00671403"/>
    <w:rsid w:val="0067372F"/>
    <w:rsid w:val="00673851"/>
    <w:rsid w:val="006B4BFD"/>
    <w:rsid w:val="006B50A5"/>
    <w:rsid w:val="006C7796"/>
    <w:rsid w:val="00710574"/>
    <w:rsid w:val="0071720E"/>
    <w:rsid w:val="00732701"/>
    <w:rsid w:val="00765861"/>
    <w:rsid w:val="007669C1"/>
    <w:rsid w:val="00793DA3"/>
    <w:rsid w:val="007A6480"/>
    <w:rsid w:val="007D0887"/>
    <w:rsid w:val="007D612A"/>
    <w:rsid w:val="0082186F"/>
    <w:rsid w:val="008472F3"/>
    <w:rsid w:val="0085473A"/>
    <w:rsid w:val="008705CB"/>
    <w:rsid w:val="00897703"/>
    <w:rsid w:val="008A3CEA"/>
    <w:rsid w:val="008E28F8"/>
    <w:rsid w:val="00926C0F"/>
    <w:rsid w:val="00986DBA"/>
    <w:rsid w:val="009A02F3"/>
    <w:rsid w:val="009E5370"/>
    <w:rsid w:val="00A135DD"/>
    <w:rsid w:val="00A212EB"/>
    <w:rsid w:val="00A242D1"/>
    <w:rsid w:val="00A337A9"/>
    <w:rsid w:val="00A3500E"/>
    <w:rsid w:val="00A4309D"/>
    <w:rsid w:val="00A647C0"/>
    <w:rsid w:val="00A755FF"/>
    <w:rsid w:val="00A80C76"/>
    <w:rsid w:val="00A8146F"/>
    <w:rsid w:val="00A9125D"/>
    <w:rsid w:val="00A95BDB"/>
    <w:rsid w:val="00AC3498"/>
    <w:rsid w:val="00B04848"/>
    <w:rsid w:val="00B378BD"/>
    <w:rsid w:val="00B404A7"/>
    <w:rsid w:val="00B42CDE"/>
    <w:rsid w:val="00B4406C"/>
    <w:rsid w:val="00B53178"/>
    <w:rsid w:val="00BA31F2"/>
    <w:rsid w:val="00BB7116"/>
    <w:rsid w:val="00C17E8E"/>
    <w:rsid w:val="00C35E21"/>
    <w:rsid w:val="00C376E6"/>
    <w:rsid w:val="00C40E5F"/>
    <w:rsid w:val="00C458ED"/>
    <w:rsid w:val="00C61A6A"/>
    <w:rsid w:val="00C94838"/>
    <w:rsid w:val="00CA3F33"/>
    <w:rsid w:val="00CB02CC"/>
    <w:rsid w:val="00CE2344"/>
    <w:rsid w:val="00D124DF"/>
    <w:rsid w:val="00D21923"/>
    <w:rsid w:val="00D53270"/>
    <w:rsid w:val="00D74F99"/>
    <w:rsid w:val="00D75A5C"/>
    <w:rsid w:val="00DB1463"/>
    <w:rsid w:val="00DD15D4"/>
    <w:rsid w:val="00DF0B85"/>
    <w:rsid w:val="00E232AA"/>
    <w:rsid w:val="00E25E81"/>
    <w:rsid w:val="00E27E86"/>
    <w:rsid w:val="00E45710"/>
    <w:rsid w:val="00E604DD"/>
    <w:rsid w:val="00E63DD3"/>
    <w:rsid w:val="00E72031"/>
    <w:rsid w:val="00E737BB"/>
    <w:rsid w:val="00E8308E"/>
    <w:rsid w:val="00EB208C"/>
    <w:rsid w:val="00EE5059"/>
    <w:rsid w:val="00F06452"/>
    <w:rsid w:val="00F06ED2"/>
    <w:rsid w:val="00F21D43"/>
    <w:rsid w:val="00F329FE"/>
    <w:rsid w:val="00F64F3C"/>
    <w:rsid w:val="00F823C0"/>
    <w:rsid w:val="00F83629"/>
    <w:rsid w:val="00F84CA4"/>
    <w:rsid w:val="00F87A6F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9F8C"/>
  <w15:docId w15:val="{B729674A-B49C-4AE8-B768-71428759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37B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124DF"/>
  </w:style>
  <w:style w:type="character" w:styleId="a5">
    <w:name w:val="Emphasis"/>
    <w:qFormat/>
    <w:rsid w:val="00597410"/>
    <w:rPr>
      <w:i/>
      <w:iCs/>
    </w:rPr>
  </w:style>
  <w:style w:type="paragraph" w:customStyle="1" w:styleId="Default">
    <w:name w:val="Default"/>
    <w:rsid w:val="00E2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7894-47E5-46B3-A80B-7DFA23EA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Kislov</dc:creator>
  <cp:lastModifiedBy>Анциферова Татьяна Николаевна</cp:lastModifiedBy>
  <cp:revision>2</cp:revision>
  <cp:lastPrinted>2018-09-23T08:54:00Z</cp:lastPrinted>
  <dcterms:created xsi:type="dcterms:W3CDTF">2018-09-24T03:21:00Z</dcterms:created>
  <dcterms:modified xsi:type="dcterms:W3CDTF">2018-09-24T03:21:00Z</dcterms:modified>
</cp:coreProperties>
</file>